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mp;quot" w:hAnsi="&amp;quot" w:eastAsia="&amp;quot" w:cs="&amp;quot"/>
          <w:b/>
          <w:i w:val="0"/>
          <w:caps w:val="0"/>
          <w:color w:val="191A1A"/>
          <w:spacing w:val="0"/>
          <w:sz w:val="36"/>
          <w:szCs w:val="36"/>
          <w:u w:val="none"/>
        </w:rPr>
      </w:pPr>
      <w:r>
        <w:rPr>
          <w:rFonts w:hint="default" w:ascii="&amp;quot" w:hAnsi="&amp;quot" w:eastAsia="&amp;quot" w:cs="&amp;quot"/>
          <w:b/>
          <w:i w:val="0"/>
          <w:caps w:val="0"/>
          <w:color w:val="191A1A"/>
          <w:spacing w:val="0"/>
          <w:sz w:val="36"/>
          <w:szCs w:val="36"/>
          <w:u w:val="none"/>
          <w:bdr w:val="none" w:color="auto" w:sz="0" w:space="0"/>
        </w:rPr>
        <w:t>2021年全国硕士研究生招生考试广东外语外贸大学报考点（4425）网上确认公告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mp;quot" w:hAnsi="&amp;quot" w:eastAsia="&amp;quot" w:cs="&amp;quot"/>
          <w:i w:val="0"/>
          <w:caps w:val="0"/>
          <w:color w:val="191A1A"/>
          <w:spacing w:val="0"/>
          <w:sz w:val="18"/>
          <w:szCs w:val="18"/>
          <w:u w:val="none"/>
        </w:rPr>
      </w:pPr>
      <w:r>
        <w:rPr>
          <w:rFonts w:hint="default" w:ascii="&amp;quot" w:hAnsi="&amp;quot" w:eastAsia="&amp;quot" w:cs="&amp;quot"/>
          <w:i w:val="0"/>
          <w:caps w:val="0"/>
          <w:color w:val="191A1A"/>
          <w:spacing w:val="0"/>
          <w:kern w:val="0"/>
          <w:sz w:val="18"/>
          <w:szCs w:val="18"/>
          <w:u w:val="none"/>
          <w:bdr w:val="none" w:color="auto" w:sz="0" w:space="0"/>
          <w:lang w:val="en-US" w:eastAsia="zh-CN" w:bidi="ar"/>
        </w:rPr>
        <w:t xml:space="preserve">2020-10-26  浏览量：10134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mp;quot" w:hAnsi="&amp;quot" w:eastAsia="&amp;quot" w:cs="&amp;quot"/>
          <w:i w:val="0"/>
          <w:caps w:val="0"/>
          <w:color w:val="191A1A"/>
          <w:spacing w:val="0"/>
          <w:sz w:val="18"/>
          <w:szCs w:val="18"/>
          <w:u w:val="none"/>
        </w:rPr>
      </w:pPr>
      <w:r>
        <w:rPr>
          <w:rFonts w:hint="default" w:ascii="&amp;quot" w:hAnsi="&amp;quot" w:eastAsia="&amp;quot" w:cs="&amp;quot"/>
          <w:i w:val="0"/>
          <w:caps w:val="0"/>
          <w:color w:val="191A1A"/>
          <w:spacing w:val="0"/>
          <w:sz w:val="18"/>
          <w:szCs w:val="18"/>
          <w:u w:val="none"/>
        </w:rPr>
        <w:pict>
          <v:rect id="_x0000_i1025" o:spt="1" style="height:1.5pt;width:432pt;" fillcolor="#191A1A"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 w:hAnsi="仿宋" w:eastAsia="仿宋" w:cs="仿宋"/>
          <w:i w:val="0"/>
          <w:caps w:val="0"/>
          <w:color w:val="191A1A"/>
          <w:spacing w:val="0"/>
          <w:sz w:val="28"/>
          <w:szCs w:val="28"/>
          <w:u w:val="none"/>
          <w:bdr w:val="none" w:color="auto" w:sz="0" w:space="0"/>
        </w:rPr>
        <w:t>各位考生：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根据工作安排，广东外语外贸大学报考点2021年全国硕士研究生招生考试信息确认工作采用网上确认方式进行。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凡选择广东外语外贸大学报考点（4425）并符合本考点网报公告要求的考生，须通过网络（建议使用手机）上传相关证明材料照片，待我考点审核后即可完成网上信息确认手续。系统反馈“审核通过”，说明考生已经完成了2021年研究生报名信息确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Style w:val="6"/>
          <w:rFonts w:hint="eastAsia" w:ascii="仿宋" w:hAnsi="仿宋" w:eastAsia="仿宋" w:cs="仿宋"/>
          <w:b/>
          <w:i w:val="0"/>
          <w:caps w:val="0"/>
          <w:color w:val="191A1A"/>
          <w:spacing w:val="0"/>
          <w:sz w:val="28"/>
          <w:szCs w:val="28"/>
          <w:u w:val="none"/>
          <w:bdr w:val="none" w:color="auto" w:sz="0" w:space="0"/>
        </w:rPr>
        <w:t>一、网上确认时间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2020年11月6日至9日（9：00-17：00，北京时间）（首次材料上传开始至截止时间，逾期不能再上传，请考生务必及时上传所需材料），审核未通过的考生需要补充材料再次上传，再次上传的截止时间为2020年11月10日中午12:00（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Style w:val="6"/>
          <w:rFonts w:hint="eastAsia" w:ascii="仿宋" w:hAnsi="仿宋" w:eastAsia="仿宋" w:cs="仿宋"/>
          <w:b/>
          <w:i w:val="0"/>
          <w:caps w:val="0"/>
          <w:color w:val="191A1A"/>
          <w:spacing w:val="0"/>
          <w:sz w:val="28"/>
          <w:szCs w:val="28"/>
          <w:u w:val="none"/>
          <w:bdr w:val="none" w:color="auto" w:sz="0" w:space="0"/>
        </w:rPr>
        <w:t>二、网上确认步骤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1.考生凭在“中国研究生招生信息网”网上报名系统的用户名及密码登录网上确认系统（网址：https://yz.chsi.com.cn/wsqr/stu,只在网上确认期间开通）。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2.认真阅读报考点公告及签订《考生诚信考试承诺书》。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3.上传照片：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1）本人近三个月内正面、免冠、无妆、彩色电子证件照（白色或浅蓝色背景，用于准考证照片；如考生被录取，该照片将用于人事档案材料以及在学期间相关证件等用途），宽高比例3:4；坐姿端正，双眼自然平视，耳朵露出，肩膀平衡，头部须占整个照片的比例为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（2）本人二代居民身份证原件正反面照片。请确保身份证边框完整，字迹清晰，亮度均匀。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（3）手持身份证照片。拍摄时，请将持证的手臂和上半身整个拍进照片，头肩端正，头发不得遮挡脸部或造成阴影，露出五官；确保身份证上的所有信息可见、完整。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拍摄或上传照片时，均不得化妆，不得佩戴眼镜、隐形眼镜、美瞳拍照；照明光线均匀，脸部无高光、无光斑、无阴影、无红眼等，要真实反映本人近期相貌（不得用翻拍照片，不得使用PS等照片编辑软件处理的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4.上传符合我校考点要求的户籍证明或在学证明或工作证明或在粤实习证明。报考退役大学生士兵专项计划的考生还应提交本人《入伍批准书》（即男性/女性公民应征入伍批准书、A4竖版单页样式）和《退出现役证》原件的照片。参加单独考试的考生还应提交单位同意报考证明和2位专家推荐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5. 以下几种情况的考生，须上传学历、学籍证明材料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（1）网报时未通过学籍校验的、2021年9月1日前可取得国家承认的本科毕业证书的自学考试或网络教育考生，须提供由颁发毕业证书的教育机构或高校出具的成绩单（须盖章）及届时能够毕业的证明原件照片。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（2）网报时未通过学历（或学籍）校验的，须在学信网申请电子认证，并上传电子认证报告照片。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（3）在境外获得学历证书的，须提供教育部留学服务中心出具的认证报告照片，认证报告上的12位在线验证码或7位认证编号必须清晰完整。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（4）因更改姓名或身份证号导致的学历（学籍）校验未通过的，除上传电子认证报告外，还须提供具有更改记录的户口簿（本）或公安机关开具的相关证明原件照片。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请务必谨慎上传符合上述全部要求的照片，否则将影响审核。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Style w:val="6"/>
          <w:rFonts w:hint="eastAsia" w:ascii="仿宋" w:hAnsi="仿宋" w:eastAsia="仿宋" w:cs="仿宋"/>
          <w:b/>
          <w:i w:val="0"/>
          <w:caps w:val="0"/>
          <w:color w:val="191A1A"/>
          <w:spacing w:val="0"/>
          <w:sz w:val="28"/>
          <w:szCs w:val="28"/>
          <w:u w:val="none"/>
          <w:bdr w:val="none" w:color="auto" w:sz="0" w:space="0"/>
        </w:rPr>
        <w:t>三、特别提醒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1.网上提交确认材料后，请考生及时关注确认系统中对审核结果的反馈提示。凡是提示“审核不通过”的考生请根据提示内容及时补充材料再次审核。如因提交的报考材料审核不通过或本人无法完成网上确认的考生，请务必在11月9日12:00前与我校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2.考生须确保填报及上传的所有信息的真实性，如有弄虚作假，一经发现，即取消其报名资格，责任自负。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3.因疫情防控需要，网上确认期间，我校处于封闭管理状态，未经审批无法入校，如有特殊情况，请提前联系。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Style w:val="6"/>
          <w:rFonts w:hint="eastAsia" w:ascii="仿宋" w:hAnsi="仿宋" w:eastAsia="仿宋" w:cs="仿宋"/>
          <w:b/>
          <w:i w:val="0"/>
          <w:caps w:val="0"/>
          <w:color w:val="191A1A"/>
          <w:spacing w:val="0"/>
          <w:sz w:val="28"/>
          <w:szCs w:val="28"/>
          <w:u w:val="none"/>
          <w:bdr w:val="none" w:color="auto" w:sz="0" w:space="0"/>
        </w:rPr>
        <w:t>四、报考点联系方式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pPr>
      <w:r>
        <w:rPr>
          <w:rFonts w:hint="eastAsia" w:ascii="仿宋" w:hAnsi="仿宋" w:eastAsia="仿宋" w:cs="仿宋"/>
          <w:i w:val="0"/>
          <w:caps w:val="0"/>
          <w:color w:val="191A1A"/>
          <w:spacing w:val="0"/>
          <w:sz w:val="28"/>
          <w:szCs w:val="28"/>
          <w:u w:val="none"/>
          <w:bdr w:val="none" w:color="auto" w:sz="0" w:space="0"/>
        </w:rPr>
        <w:t>咨询电话：020—36207044，邮箱：yanjiusheng@gdufs.edu.cn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仿宋" w:hAnsi="仿宋" w:eastAsia="仿宋" w:cs="仿宋"/>
          <w:i w:val="0"/>
          <w:caps w:val="0"/>
          <w:color w:val="191A1A"/>
          <w:spacing w:val="0"/>
          <w:sz w:val="28"/>
          <w:szCs w:val="28"/>
          <w:u w:val="none"/>
          <w:bdr w:val="none" w:color="auto" w:sz="0" w:space="0"/>
        </w:rPr>
        <w:t>广东外语外贸大学研究生院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仿宋" w:hAnsi="仿宋" w:eastAsia="仿宋" w:cs="仿宋"/>
          <w:i w:val="0"/>
          <w:caps w:val="0"/>
          <w:color w:val="191A1A"/>
          <w:spacing w:val="0"/>
          <w:sz w:val="28"/>
          <w:szCs w:val="28"/>
          <w:u w:val="none"/>
          <w:bdr w:val="none" w:color="auto" w:sz="0" w:space="0"/>
        </w:rPr>
        <w:t>2020年10月26日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3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2020-11-06T09:14:17Z</dcterms:created>
  <dc:creator>SUCCESS</dc:creator>
  <cp:lastModifiedBy>SUCCESS</cp:lastModifiedBy>
  <dcterms:modified xsi:type="dcterms:W3CDTF">2020-11-06T09:14:22Z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